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D601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УТВЕРЖДЕНЫ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EE20EC">
        <w:rPr>
          <w:rFonts w:ascii="Times New Roman" w:eastAsia="Times New Roman" w:hAnsi="Times New Roman" w:cs="Times New Roman"/>
          <w:bCs/>
          <w:sz w:val="28"/>
          <w:szCs w:val="28"/>
        </w:rPr>
        <w:t xml:space="preserve">22.07.2022    </w:t>
      </w: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EE20EC">
        <w:rPr>
          <w:rFonts w:ascii="Times New Roman" w:eastAsia="Times New Roman" w:hAnsi="Times New Roman" w:cs="Times New Roman"/>
          <w:bCs/>
          <w:sz w:val="28"/>
          <w:szCs w:val="28"/>
        </w:rPr>
        <w:t>382-П</w:t>
      </w: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6E0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ИЗМЕНЕНИЯ </w:t>
      </w: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>Положени</w:t>
      </w:r>
      <w:r w:rsidR="006E045E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0D60EA" w:rsidRPr="006B338B">
        <w:rPr>
          <w:rFonts w:ascii="Times New Roman" w:hAnsi="Times New Roman"/>
          <w:b/>
          <w:sz w:val="28"/>
          <w:szCs w:val="28"/>
        </w:rPr>
        <w:t>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</w:p>
    <w:p w:rsidR="003E2AE4" w:rsidRDefault="007A3351" w:rsidP="0036178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E2AE4">
        <w:rPr>
          <w:rFonts w:ascii="Times New Roman" w:eastAsia="Times New Roman" w:hAnsi="Times New Roman" w:cs="Times New Roman"/>
          <w:sz w:val="28"/>
          <w:szCs w:val="28"/>
        </w:rPr>
        <w:t xml:space="preserve"> В разделе 3 «Профилактика рисков причинения вреда (ущерба) охраняемым законом ценностям»:</w:t>
      </w:r>
    </w:p>
    <w:p w:rsidR="003E2AE4" w:rsidRDefault="00605D2A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Дополнить пунктом 3.</w:t>
      </w:r>
      <w:r w:rsidR="00B14CA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–1</w:t>
      </w:r>
      <w:r w:rsidR="003E2AE4">
        <w:rPr>
          <w:rFonts w:ascii="Times New Roman" w:eastAsia="Times New Roman" w:hAnsi="Times New Roman" w:cs="Times New Roman"/>
          <w:sz w:val="28"/>
          <w:szCs w:val="28"/>
        </w:rPr>
        <w:t xml:space="preserve"> следующего</w:t>
      </w:r>
      <w:r w:rsidR="00361789">
        <w:rPr>
          <w:rFonts w:ascii="Times New Roman" w:eastAsia="Times New Roman" w:hAnsi="Times New Roman" w:cs="Times New Roman"/>
          <w:sz w:val="28"/>
          <w:szCs w:val="28"/>
        </w:rPr>
        <w:t xml:space="preserve"> содержания:</w:t>
      </w:r>
    </w:p>
    <w:p w:rsidR="00361789" w:rsidRDefault="00B14CAE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«3.1</w:t>
      </w:r>
      <w:r w:rsidR="00605D2A" w:rsidRPr="00605D2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17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789">
        <w:rPr>
          <w:rFonts w:ascii="Times New Roman" w:hAnsi="Times New Roman" w:cs="Times New Roman"/>
          <w:sz w:val="28"/>
          <w:szCs w:val="28"/>
        </w:rPr>
        <w:t>Инспекция обеспечивает учет профилактических мероприятий».</w:t>
      </w:r>
    </w:p>
    <w:p w:rsidR="00FE14E8" w:rsidRDefault="00370446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6178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1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D2A">
        <w:rPr>
          <w:rFonts w:ascii="Times New Roman" w:eastAsia="Times New Roman" w:hAnsi="Times New Roman" w:cs="Times New Roman"/>
          <w:sz w:val="28"/>
          <w:szCs w:val="28"/>
        </w:rPr>
        <w:t>Пункт 3.5 д</w:t>
      </w:r>
      <w:r w:rsidR="00FE14E8">
        <w:rPr>
          <w:rFonts w:ascii="Times New Roman" w:eastAsia="Times New Roman" w:hAnsi="Times New Roman" w:cs="Times New Roman"/>
          <w:sz w:val="28"/>
          <w:szCs w:val="28"/>
        </w:rPr>
        <w:t xml:space="preserve">ополнить </w:t>
      </w:r>
      <w:r w:rsidR="00B4399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FE14E8">
        <w:rPr>
          <w:rFonts w:ascii="Times New Roman" w:eastAsia="Times New Roman" w:hAnsi="Times New Roman" w:cs="Times New Roman"/>
          <w:sz w:val="28"/>
          <w:szCs w:val="28"/>
        </w:rPr>
        <w:t>пунктом 3.5.4 следующего содержания:</w:t>
      </w:r>
    </w:p>
    <w:p w:rsidR="00FE14E8" w:rsidRDefault="00FE14E8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«3.5.4. </w:t>
      </w:r>
      <w:r w:rsidRPr="00FE14E8">
        <w:rPr>
          <w:rFonts w:ascii="Times New Roman" w:eastAsia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мероприятия».</w:t>
      </w:r>
    </w:p>
    <w:p w:rsidR="00F75C37" w:rsidRDefault="00FE14E8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7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C37">
        <w:rPr>
          <w:rFonts w:ascii="Times New Roman" w:eastAsia="Times New Roman" w:hAnsi="Times New Roman" w:cs="Times New Roman"/>
          <w:sz w:val="28"/>
          <w:szCs w:val="28"/>
        </w:rPr>
        <w:t>В пункте 3.6:</w:t>
      </w:r>
    </w:p>
    <w:p w:rsidR="00F75C37" w:rsidRDefault="00F75C37" w:rsidP="00361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1.3.1. В подпункте 3.6.1 слова «</w:t>
      </w:r>
      <w:r>
        <w:rPr>
          <w:rFonts w:ascii="Times New Roman" w:hAnsi="Times New Roman" w:cs="Times New Roman"/>
          <w:sz w:val="28"/>
          <w:szCs w:val="28"/>
        </w:rPr>
        <w:t>, а также в отношении объектов контроля, отнесенных к категории чрезвычайно высокого и высокого риска</w:t>
      </w:r>
      <w:r>
        <w:rPr>
          <w:rFonts w:ascii="Times New Roman" w:eastAsia="Times New Roman" w:hAnsi="Times New Roman" w:cs="Times New Roman"/>
          <w:sz w:val="28"/>
          <w:szCs w:val="28"/>
        </w:rPr>
        <w:t>» исключить.</w:t>
      </w:r>
    </w:p>
    <w:p w:rsidR="007B06C3" w:rsidRDefault="00F75C37" w:rsidP="006F4F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1.3.2. В подпункте 3.6.3 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6338">
        <w:rPr>
          <w:rFonts w:ascii="Times New Roman" w:hAnsi="Times New Roman" w:cs="Times New Roman"/>
          <w:sz w:val="28"/>
          <w:szCs w:val="28"/>
        </w:rPr>
        <w:t xml:space="preserve">основаниях и о рекомендуемых способах снижения категории риска, а также о видах, содержании и основаниях для проведения контрольных (надзорных) мероприятий, </w:t>
      </w:r>
      <w:r w:rsidRPr="005B6338">
        <w:rPr>
          <w:rFonts w:ascii="Times New Roman" w:hAnsi="Times New Roman" w:cs="Times New Roman"/>
          <w:sz w:val="28"/>
          <w:szCs w:val="28"/>
        </w:rPr>
        <w:lastRenderedPageBreak/>
        <w:t xml:space="preserve">проводимых в отношении объекта контроля исходя из его отнесения к </w:t>
      </w:r>
      <w:r>
        <w:rPr>
          <w:rFonts w:ascii="Times New Roman" w:hAnsi="Times New Roman" w:cs="Times New Roman"/>
          <w:sz w:val="28"/>
          <w:szCs w:val="28"/>
        </w:rPr>
        <w:t>соответствующей категории риска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1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:rsidR="006E1F3A" w:rsidRDefault="00A90B5F" w:rsidP="0095646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F3A">
        <w:rPr>
          <w:rFonts w:ascii="Times New Roman" w:hAnsi="Times New Roman" w:cs="Times New Roman"/>
          <w:sz w:val="28"/>
          <w:szCs w:val="28"/>
        </w:rPr>
        <w:t xml:space="preserve"> В разделе 4 «</w:t>
      </w:r>
      <w:r w:rsidR="006E1F3A" w:rsidRPr="00A90B5F">
        <w:rPr>
          <w:rFonts w:ascii="Times New Roman" w:hAnsi="Times New Roman" w:cs="Times New Roman"/>
          <w:bCs/>
          <w:sz w:val="28"/>
          <w:szCs w:val="28"/>
        </w:rPr>
        <w:t>Осуществление государственного контроля</w:t>
      </w:r>
      <w:r w:rsidR="006E1F3A" w:rsidRPr="00A90B5F">
        <w:rPr>
          <w:rFonts w:ascii="Times New Roman" w:hAnsi="Times New Roman" w:cs="Times New Roman"/>
          <w:b/>
          <w:sz w:val="28"/>
          <w:szCs w:val="28"/>
        </w:rPr>
        <w:t>»</w:t>
      </w:r>
      <w:r w:rsidR="006E1F3A" w:rsidRPr="00467F8E">
        <w:rPr>
          <w:rFonts w:ascii="Times New Roman" w:hAnsi="Times New Roman" w:cs="Times New Roman"/>
          <w:sz w:val="28"/>
          <w:szCs w:val="28"/>
        </w:rPr>
        <w:t>:</w:t>
      </w:r>
    </w:p>
    <w:p w:rsidR="00635544" w:rsidRDefault="006E1F3A" w:rsidP="0095646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90B5F">
        <w:rPr>
          <w:rFonts w:ascii="Times New Roman" w:hAnsi="Times New Roman" w:cs="Times New Roman"/>
          <w:sz w:val="28"/>
          <w:szCs w:val="28"/>
        </w:rPr>
        <w:t xml:space="preserve"> В</w:t>
      </w:r>
      <w:r w:rsidR="00DB173C"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 w:rsidR="00A90B5F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DB173C">
        <w:rPr>
          <w:rFonts w:ascii="Times New Roman" w:hAnsi="Times New Roman" w:cs="Times New Roman"/>
          <w:sz w:val="28"/>
          <w:szCs w:val="28"/>
        </w:rPr>
        <w:t>а</w:t>
      </w:r>
      <w:r w:rsidR="00A90B5F">
        <w:rPr>
          <w:rFonts w:ascii="Times New Roman" w:hAnsi="Times New Roman" w:cs="Times New Roman"/>
          <w:sz w:val="28"/>
          <w:szCs w:val="28"/>
        </w:rPr>
        <w:t xml:space="preserve"> 4.5.2 пункта 4.5 </w:t>
      </w:r>
      <w:r w:rsidR="00DB173C" w:rsidRPr="00DB173C">
        <w:rPr>
          <w:rFonts w:ascii="Times New Roman" w:hAnsi="Times New Roman" w:cs="Times New Roman"/>
          <w:sz w:val="28"/>
          <w:szCs w:val="28"/>
        </w:rPr>
        <w:t>слова</w:t>
      </w:r>
      <w:r w:rsidR="00DB173C">
        <w:rPr>
          <w:rFonts w:ascii="Times New Roman" w:hAnsi="Times New Roman" w:cs="Times New Roman"/>
          <w:sz w:val="28"/>
          <w:szCs w:val="28"/>
        </w:rPr>
        <w:t xml:space="preserve"> «абзацем восьмым» заменить словами</w:t>
      </w:r>
      <w:r w:rsidR="0095646E">
        <w:rPr>
          <w:rFonts w:ascii="Times New Roman" w:hAnsi="Times New Roman" w:cs="Times New Roman"/>
          <w:sz w:val="28"/>
          <w:szCs w:val="28"/>
        </w:rPr>
        <w:t xml:space="preserve"> «абзацем седьмым».</w:t>
      </w:r>
    </w:p>
    <w:p w:rsidR="001B442A" w:rsidRDefault="001B442A" w:rsidP="006E1F3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C03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4.6 изложить в следующей редакции:</w:t>
      </w:r>
    </w:p>
    <w:p w:rsidR="00E96E68" w:rsidRDefault="00E96E68" w:rsidP="006E1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«4.6. </w:t>
      </w:r>
      <w:proofErr w:type="gramStart"/>
      <w:r w:rsidRPr="00E96E68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представляет собой сбор, анализ данных об объектах контроля, имеющихся у инспекции,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в том числе ЕИСЖС, данных из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E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E68">
        <w:rPr>
          <w:rFonts w:ascii="Times New Roman" w:hAnsi="Times New Roman" w:cs="Times New Roman"/>
          <w:sz w:val="28"/>
          <w:szCs w:val="28"/>
        </w:rPr>
        <w:t>, иных общедоступных данных.</w:t>
      </w:r>
      <w:proofErr w:type="gramEnd"/>
    </w:p>
    <w:p w:rsidR="001B442A" w:rsidRDefault="001B442A" w:rsidP="006E1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инспекция принимает следующие решения:</w:t>
      </w:r>
    </w:p>
    <w:p w:rsidR="001B442A" w:rsidRDefault="001B442A" w:rsidP="008940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внеплановой документарной или внеплановой выездной проверки;</w:t>
      </w:r>
    </w:p>
    <w:p w:rsidR="001B442A" w:rsidRDefault="001B442A" w:rsidP="008940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объявлении предостережения</w:t>
      </w:r>
      <w:r w:rsidR="006E1F3A">
        <w:rPr>
          <w:rFonts w:ascii="Times New Roman" w:hAnsi="Times New Roman" w:cs="Times New Roman"/>
          <w:sz w:val="28"/>
          <w:szCs w:val="28"/>
        </w:rPr>
        <w:t>;</w:t>
      </w:r>
    </w:p>
    <w:p w:rsidR="001B442A" w:rsidRDefault="001B442A" w:rsidP="008940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предписания об устранении выявленных нарушений обязательных требований</w:t>
      </w:r>
      <w:r w:rsidR="00895C19">
        <w:rPr>
          <w:rFonts w:ascii="Times New Roman" w:hAnsi="Times New Roman" w:cs="Times New Roman"/>
          <w:sz w:val="28"/>
          <w:szCs w:val="28"/>
        </w:rPr>
        <w:t>, предусмотренно</w:t>
      </w:r>
      <w:r w:rsidR="00AE04AC">
        <w:rPr>
          <w:rFonts w:ascii="Times New Roman" w:hAnsi="Times New Roman" w:cs="Times New Roman"/>
          <w:sz w:val="28"/>
          <w:szCs w:val="28"/>
        </w:rPr>
        <w:t>го</w:t>
      </w:r>
      <w:r w:rsidR="00895C1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95C19" w:rsidRPr="00BC7002">
          <w:rPr>
            <w:rFonts w:ascii="Times New Roman" w:hAnsi="Times New Roman" w:cs="Times New Roman"/>
            <w:sz w:val="28"/>
            <w:szCs w:val="28"/>
          </w:rPr>
          <w:t>частью 3 статьи 23.5</w:t>
        </w:r>
      </w:hyperlink>
      <w:r w:rsidR="00895C19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</w:t>
      </w:r>
      <w:r w:rsidR="006E1F3A">
        <w:rPr>
          <w:rFonts w:ascii="Times New Roman" w:hAnsi="Times New Roman" w:cs="Times New Roman"/>
          <w:sz w:val="28"/>
          <w:szCs w:val="28"/>
        </w:rPr>
        <w:t>».</w:t>
      </w:r>
    </w:p>
    <w:p w:rsidR="001562BA" w:rsidRDefault="00051B50" w:rsidP="008940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Дополнить пункт</w:t>
      </w:r>
      <w:r w:rsidR="00C64B7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4.7</w:t>
      </w:r>
      <w:r w:rsidR="00C64B71">
        <w:rPr>
          <w:rFonts w:ascii="Times New Roman" w:hAnsi="Times New Roman" w:cs="Times New Roman"/>
          <w:sz w:val="28"/>
          <w:szCs w:val="28"/>
        </w:rPr>
        <w:t xml:space="preserve"> – 4.</w:t>
      </w:r>
      <w:r w:rsidR="00406F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365" w:rsidRDefault="00E76365" w:rsidP="005C456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B50" w:rsidRDefault="00051B50" w:rsidP="005C456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«4.7. </w:t>
      </w:r>
      <w:r w:rsidRPr="00051B50">
        <w:rPr>
          <w:rFonts w:ascii="Times New Roman" w:hAnsi="Times New Roman" w:cs="Times New Roman"/>
          <w:sz w:val="28"/>
          <w:szCs w:val="28"/>
        </w:rPr>
        <w:t>В ходе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наблюде</w:t>
      </w:r>
      <w:r w:rsidR="005C4563">
        <w:rPr>
          <w:rFonts w:ascii="Times New Roman" w:hAnsi="Times New Roman" w:cs="Times New Roman"/>
          <w:sz w:val="28"/>
          <w:szCs w:val="28"/>
        </w:rPr>
        <w:t xml:space="preserve">ния за соблюдением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(мониторинга безопасности) </w:t>
      </w:r>
      <w:r w:rsidR="00A43A8A">
        <w:rPr>
          <w:rFonts w:ascii="Times New Roman" w:hAnsi="Times New Roman" w:cs="Times New Roman"/>
          <w:sz w:val="28"/>
          <w:szCs w:val="28"/>
        </w:rPr>
        <w:t xml:space="preserve">контрольным (надзорным) органом </w:t>
      </w:r>
      <w:r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051B50" w:rsidRDefault="00051B50" w:rsidP="008E4AF3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отчетности контролируемого лица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обязательств по договорам, сводной накопительной ведомости проекта строительства </w:t>
      </w:r>
      <w:r w:rsidR="00EB3F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B3F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анализ ежеквартальной отчетности);</w:t>
      </w:r>
    </w:p>
    <w:p w:rsidR="00B67177" w:rsidRDefault="00051B50" w:rsidP="0016266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32248">
        <w:rPr>
          <w:rFonts w:ascii="Times New Roman" w:hAnsi="Times New Roman" w:cs="Times New Roman"/>
          <w:sz w:val="28"/>
          <w:szCs w:val="28"/>
        </w:rPr>
        <w:t>соблюдения</w:t>
      </w:r>
      <w:r w:rsidR="00132248" w:rsidRPr="00132248">
        <w:rPr>
          <w:rFonts w:ascii="Times New Roman" w:hAnsi="Times New Roman" w:cs="Times New Roman"/>
          <w:sz w:val="28"/>
          <w:szCs w:val="28"/>
        </w:rPr>
        <w:t xml:space="preserve"> застройщиком обязательных требований законодательства об участии в долевом строительстве многоквартирных домов и (или) иных объектов недвижимости к составу, порядку, способам, срокам и периодичности размещения информации в единой информационной системе жилищного строительства в информационно-телекоммуникационной сети </w:t>
      </w:r>
      <w:r w:rsidR="00132248">
        <w:rPr>
          <w:rFonts w:ascii="Times New Roman" w:hAnsi="Times New Roman" w:cs="Times New Roman"/>
          <w:sz w:val="28"/>
          <w:szCs w:val="28"/>
        </w:rPr>
        <w:t>«</w:t>
      </w:r>
      <w:r w:rsidR="00132248" w:rsidRPr="00132248">
        <w:rPr>
          <w:rFonts w:ascii="Times New Roman" w:hAnsi="Times New Roman" w:cs="Times New Roman"/>
          <w:sz w:val="28"/>
          <w:szCs w:val="28"/>
        </w:rPr>
        <w:t>Интернет</w:t>
      </w:r>
      <w:r w:rsidR="00132248">
        <w:rPr>
          <w:rFonts w:ascii="Times New Roman" w:hAnsi="Times New Roman" w:cs="Times New Roman"/>
          <w:sz w:val="28"/>
          <w:szCs w:val="28"/>
        </w:rPr>
        <w:t>»</w:t>
      </w:r>
      <w:r w:rsidR="00132248" w:rsidRPr="00132248">
        <w:rPr>
          <w:rFonts w:ascii="Times New Roman" w:hAnsi="Times New Roman" w:cs="Times New Roman"/>
          <w:sz w:val="28"/>
          <w:szCs w:val="28"/>
        </w:rPr>
        <w:t>.</w:t>
      </w:r>
    </w:p>
    <w:p w:rsidR="00051B50" w:rsidRDefault="008940E6" w:rsidP="0016266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051B50">
        <w:rPr>
          <w:rFonts w:ascii="Times New Roman" w:hAnsi="Times New Roman" w:cs="Times New Roman"/>
          <w:sz w:val="28"/>
          <w:szCs w:val="28"/>
        </w:rPr>
        <w:t xml:space="preserve">. Срок выполнения </w:t>
      </w:r>
      <w:proofErr w:type="gramStart"/>
      <w:r w:rsidR="00051B50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051B50">
        <w:rPr>
          <w:rFonts w:ascii="Times New Roman" w:hAnsi="Times New Roman" w:cs="Times New Roman"/>
          <w:sz w:val="28"/>
          <w:szCs w:val="28"/>
        </w:rPr>
        <w:t xml:space="preserve"> по анализу ежеквартальной отчетности контролируемого лица составляет не более двадцати</w:t>
      </w:r>
      <w:r w:rsidR="0062213A">
        <w:rPr>
          <w:rFonts w:ascii="Times New Roman" w:hAnsi="Times New Roman" w:cs="Times New Roman"/>
          <w:sz w:val="28"/>
          <w:szCs w:val="28"/>
        </w:rPr>
        <w:t xml:space="preserve"> пяти</w:t>
      </w:r>
      <w:r w:rsidR="00051B5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62663">
        <w:rPr>
          <w:rFonts w:ascii="Times New Roman" w:hAnsi="Times New Roman" w:cs="Times New Roman"/>
          <w:sz w:val="28"/>
          <w:szCs w:val="28"/>
        </w:rPr>
        <w:t xml:space="preserve"> с даты поступления </w:t>
      </w:r>
      <w:r w:rsidR="00162663" w:rsidRPr="00162663">
        <w:rPr>
          <w:rFonts w:ascii="Times New Roman" w:hAnsi="Times New Roman" w:cs="Times New Roman"/>
          <w:sz w:val="28"/>
          <w:szCs w:val="28"/>
        </w:rPr>
        <w:t>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обязательств по договорам, сводной накопительной ведомости проекта строительства</w:t>
      </w:r>
      <w:r w:rsidR="00162663">
        <w:rPr>
          <w:rFonts w:ascii="Times New Roman" w:hAnsi="Times New Roman" w:cs="Times New Roman"/>
          <w:sz w:val="28"/>
          <w:szCs w:val="28"/>
        </w:rPr>
        <w:t xml:space="preserve"> в инспекцию</w:t>
      </w:r>
      <w:r w:rsidR="00EB3F3E">
        <w:rPr>
          <w:rFonts w:ascii="Times New Roman" w:hAnsi="Times New Roman" w:cs="Times New Roman"/>
          <w:sz w:val="28"/>
          <w:szCs w:val="28"/>
        </w:rPr>
        <w:t>».</w:t>
      </w:r>
    </w:p>
    <w:p w:rsidR="00082B3A" w:rsidRDefault="00590362" w:rsidP="00162663">
      <w:pPr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036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178B5">
        <w:rPr>
          <w:rFonts w:ascii="Times New Roman" w:hAnsi="Times New Roman" w:cs="Times New Roman"/>
          <w:bCs/>
          <w:sz w:val="28"/>
          <w:szCs w:val="28"/>
        </w:rPr>
        <w:t xml:space="preserve">В пункте 5.5 </w:t>
      </w:r>
      <w:r>
        <w:rPr>
          <w:rFonts w:ascii="Times New Roman" w:hAnsi="Times New Roman" w:cs="Times New Roman"/>
          <w:bCs/>
          <w:sz w:val="28"/>
          <w:szCs w:val="28"/>
        </w:rPr>
        <w:t>раздел</w:t>
      </w:r>
      <w:r w:rsidR="00B178B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2B3A">
        <w:rPr>
          <w:rFonts w:ascii="Times New Roman" w:hAnsi="Times New Roman" w:cs="Times New Roman"/>
          <w:bCs/>
          <w:sz w:val="28"/>
          <w:szCs w:val="28"/>
        </w:rPr>
        <w:t>5 «Результаты контрол</w:t>
      </w:r>
      <w:r w:rsidR="00B178B5">
        <w:rPr>
          <w:rFonts w:ascii="Times New Roman" w:hAnsi="Times New Roman" w:cs="Times New Roman"/>
          <w:bCs/>
          <w:sz w:val="28"/>
          <w:szCs w:val="28"/>
        </w:rPr>
        <w:t xml:space="preserve">ьного (надзорного) мероприятия» </w:t>
      </w:r>
      <w:r w:rsidR="00082B3A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082B3A">
        <w:rPr>
          <w:rFonts w:ascii="Times New Roman" w:hAnsi="Times New Roman" w:cs="Times New Roman"/>
          <w:sz w:val="28"/>
          <w:szCs w:val="28"/>
        </w:rPr>
        <w:t>докладная записка в адрес должностного лица инспекции, утвердившего задание на его проведение» заменить словом «заключение».</w:t>
      </w:r>
    </w:p>
    <w:p w:rsidR="006C4AD3" w:rsidRPr="00A151E4" w:rsidRDefault="00C06D10" w:rsidP="000B247D">
      <w:pPr>
        <w:tabs>
          <w:tab w:val="left" w:pos="1701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_____</w:t>
      </w:r>
      <w:r w:rsidR="004611EF">
        <w:rPr>
          <w:rFonts w:ascii="Times New Roman" w:eastAsiaTheme="majorEastAsia" w:hAnsi="Times New Roman" w:cs="Times New Roman"/>
          <w:bCs/>
          <w:sz w:val="28"/>
          <w:szCs w:val="28"/>
        </w:rPr>
        <w:t>______</w:t>
      </w:r>
      <w:r w:rsidR="000B247D">
        <w:rPr>
          <w:rFonts w:ascii="Times New Roman" w:eastAsiaTheme="majorEastAsia" w:hAnsi="Times New Roman" w:cs="Times New Roman"/>
          <w:bCs/>
          <w:sz w:val="28"/>
          <w:szCs w:val="28"/>
        </w:rPr>
        <w:t>_</w:t>
      </w:r>
    </w:p>
    <w:sectPr w:rsidR="006C4AD3" w:rsidRPr="00A151E4" w:rsidSect="003F1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E4" w:rsidRDefault="007B0EE4" w:rsidP="003F1884">
      <w:pPr>
        <w:spacing w:after="0" w:line="240" w:lineRule="auto"/>
      </w:pPr>
      <w:r>
        <w:separator/>
      </w:r>
    </w:p>
  </w:endnote>
  <w:endnote w:type="continuationSeparator" w:id="0">
    <w:p w:rsidR="007B0EE4" w:rsidRDefault="007B0EE4" w:rsidP="003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E4" w:rsidRDefault="007B0EE4" w:rsidP="003F1884">
      <w:pPr>
        <w:spacing w:after="0" w:line="240" w:lineRule="auto"/>
      </w:pPr>
      <w:r>
        <w:separator/>
      </w:r>
    </w:p>
  </w:footnote>
  <w:footnote w:type="continuationSeparator" w:id="0">
    <w:p w:rsidR="007B0EE4" w:rsidRDefault="007B0EE4" w:rsidP="003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1884" w:rsidRPr="003F1884" w:rsidRDefault="006877E8" w:rsidP="003F188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8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F1884" w:rsidRPr="003F18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636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94"/>
    <w:rsid w:val="00003DC0"/>
    <w:rsid w:val="00015C6C"/>
    <w:rsid w:val="00017D48"/>
    <w:rsid w:val="000254A4"/>
    <w:rsid w:val="00035506"/>
    <w:rsid w:val="00044C24"/>
    <w:rsid w:val="00051B50"/>
    <w:rsid w:val="00053ABB"/>
    <w:rsid w:val="000552A3"/>
    <w:rsid w:val="00055561"/>
    <w:rsid w:val="00076A36"/>
    <w:rsid w:val="00082B3A"/>
    <w:rsid w:val="000929F9"/>
    <w:rsid w:val="000B247D"/>
    <w:rsid w:val="000D4AE8"/>
    <w:rsid w:val="000D60EA"/>
    <w:rsid w:val="00111EBF"/>
    <w:rsid w:val="00124D50"/>
    <w:rsid w:val="001267BB"/>
    <w:rsid w:val="0012751F"/>
    <w:rsid w:val="00132248"/>
    <w:rsid w:val="001562BA"/>
    <w:rsid w:val="00160F46"/>
    <w:rsid w:val="00162663"/>
    <w:rsid w:val="00170D0E"/>
    <w:rsid w:val="00180F8E"/>
    <w:rsid w:val="00186E23"/>
    <w:rsid w:val="001A2521"/>
    <w:rsid w:val="001A68AB"/>
    <w:rsid w:val="001B442A"/>
    <w:rsid w:val="001E1A08"/>
    <w:rsid w:val="0020004B"/>
    <w:rsid w:val="0020247C"/>
    <w:rsid w:val="002028F2"/>
    <w:rsid w:val="00220218"/>
    <w:rsid w:val="002437CD"/>
    <w:rsid w:val="00247223"/>
    <w:rsid w:val="0028179C"/>
    <w:rsid w:val="002869B9"/>
    <w:rsid w:val="002A39C1"/>
    <w:rsid w:val="002B68B8"/>
    <w:rsid w:val="002D0205"/>
    <w:rsid w:val="002F3A4F"/>
    <w:rsid w:val="00302D86"/>
    <w:rsid w:val="0034375F"/>
    <w:rsid w:val="003553C1"/>
    <w:rsid w:val="003556F3"/>
    <w:rsid w:val="00361789"/>
    <w:rsid w:val="00370446"/>
    <w:rsid w:val="003727C4"/>
    <w:rsid w:val="00385A3D"/>
    <w:rsid w:val="0039086E"/>
    <w:rsid w:val="003A4C44"/>
    <w:rsid w:val="003C3963"/>
    <w:rsid w:val="003E2AE4"/>
    <w:rsid w:val="003E37BF"/>
    <w:rsid w:val="003F1884"/>
    <w:rsid w:val="003F2BFD"/>
    <w:rsid w:val="003F3F0E"/>
    <w:rsid w:val="004012FC"/>
    <w:rsid w:val="00406F58"/>
    <w:rsid w:val="00412CF5"/>
    <w:rsid w:val="004225A7"/>
    <w:rsid w:val="00455726"/>
    <w:rsid w:val="004611EF"/>
    <w:rsid w:val="00467F8E"/>
    <w:rsid w:val="004A606B"/>
    <w:rsid w:val="004B7A35"/>
    <w:rsid w:val="004C4037"/>
    <w:rsid w:val="004C611B"/>
    <w:rsid w:val="004D06AD"/>
    <w:rsid w:val="004D7600"/>
    <w:rsid w:val="004E21B9"/>
    <w:rsid w:val="004E3F72"/>
    <w:rsid w:val="004E5728"/>
    <w:rsid w:val="004F3C98"/>
    <w:rsid w:val="004F5D1A"/>
    <w:rsid w:val="004F6D01"/>
    <w:rsid w:val="0053344E"/>
    <w:rsid w:val="005507D9"/>
    <w:rsid w:val="005771CB"/>
    <w:rsid w:val="00582D8B"/>
    <w:rsid w:val="00582FCC"/>
    <w:rsid w:val="00590362"/>
    <w:rsid w:val="0059725E"/>
    <w:rsid w:val="005A2E59"/>
    <w:rsid w:val="005B6338"/>
    <w:rsid w:val="005C03A2"/>
    <w:rsid w:val="005C4563"/>
    <w:rsid w:val="005D615A"/>
    <w:rsid w:val="005F056C"/>
    <w:rsid w:val="00605D2A"/>
    <w:rsid w:val="00617906"/>
    <w:rsid w:val="0062022D"/>
    <w:rsid w:val="00621B26"/>
    <w:rsid w:val="0062213A"/>
    <w:rsid w:val="00622A69"/>
    <w:rsid w:val="006338F5"/>
    <w:rsid w:val="00635544"/>
    <w:rsid w:val="006861B3"/>
    <w:rsid w:val="006877E8"/>
    <w:rsid w:val="006960A1"/>
    <w:rsid w:val="006A631F"/>
    <w:rsid w:val="006B1D75"/>
    <w:rsid w:val="006C03FC"/>
    <w:rsid w:val="006C4AD3"/>
    <w:rsid w:val="006E045E"/>
    <w:rsid w:val="006E1F3A"/>
    <w:rsid w:val="006F2E67"/>
    <w:rsid w:val="006F4F0D"/>
    <w:rsid w:val="006F6B6B"/>
    <w:rsid w:val="00725EBF"/>
    <w:rsid w:val="007358CD"/>
    <w:rsid w:val="00741315"/>
    <w:rsid w:val="00752D43"/>
    <w:rsid w:val="00771F35"/>
    <w:rsid w:val="00776385"/>
    <w:rsid w:val="007779A2"/>
    <w:rsid w:val="007924BA"/>
    <w:rsid w:val="007A3351"/>
    <w:rsid w:val="007A53C2"/>
    <w:rsid w:val="007B06C3"/>
    <w:rsid w:val="007B0EE4"/>
    <w:rsid w:val="007C7EB9"/>
    <w:rsid w:val="008204DF"/>
    <w:rsid w:val="00832BE8"/>
    <w:rsid w:val="0087355A"/>
    <w:rsid w:val="00887AD3"/>
    <w:rsid w:val="008940E6"/>
    <w:rsid w:val="00895C19"/>
    <w:rsid w:val="008A18C0"/>
    <w:rsid w:val="008C03E4"/>
    <w:rsid w:val="008C5F92"/>
    <w:rsid w:val="008D531D"/>
    <w:rsid w:val="008D6494"/>
    <w:rsid w:val="008E4AF3"/>
    <w:rsid w:val="008E65C9"/>
    <w:rsid w:val="00900E9D"/>
    <w:rsid w:val="00913F49"/>
    <w:rsid w:val="00921FCC"/>
    <w:rsid w:val="009303C8"/>
    <w:rsid w:val="0093075E"/>
    <w:rsid w:val="00931854"/>
    <w:rsid w:val="0095646E"/>
    <w:rsid w:val="009B35FF"/>
    <w:rsid w:val="009D6CB7"/>
    <w:rsid w:val="009E3471"/>
    <w:rsid w:val="00A00DC4"/>
    <w:rsid w:val="00A07CA4"/>
    <w:rsid w:val="00A151E4"/>
    <w:rsid w:val="00A223C7"/>
    <w:rsid w:val="00A24B7B"/>
    <w:rsid w:val="00A24C75"/>
    <w:rsid w:val="00A26505"/>
    <w:rsid w:val="00A416A0"/>
    <w:rsid w:val="00A43A8A"/>
    <w:rsid w:val="00A45FB5"/>
    <w:rsid w:val="00A6065C"/>
    <w:rsid w:val="00A71FA7"/>
    <w:rsid w:val="00A72972"/>
    <w:rsid w:val="00A75659"/>
    <w:rsid w:val="00A8670B"/>
    <w:rsid w:val="00A90B5F"/>
    <w:rsid w:val="00AB1A92"/>
    <w:rsid w:val="00AC1572"/>
    <w:rsid w:val="00AE04AC"/>
    <w:rsid w:val="00AF6326"/>
    <w:rsid w:val="00B14CAE"/>
    <w:rsid w:val="00B151ED"/>
    <w:rsid w:val="00B178B5"/>
    <w:rsid w:val="00B34E62"/>
    <w:rsid w:val="00B43993"/>
    <w:rsid w:val="00B5122A"/>
    <w:rsid w:val="00B67177"/>
    <w:rsid w:val="00B8455A"/>
    <w:rsid w:val="00B845CA"/>
    <w:rsid w:val="00BC0119"/>
    <w:rsid w:val="00BC7002"/>
    <w:rsid w:val="00BD1E2D"/>
    <w:rsid w:val="00BE298F"/>
    <w:rsid w:val="00BE6D03"/>
    <w:rsid w:val="00C06D10"/>
    <w:rsid w:val="00C14C3C"/>
    <w:rsid w:val="00C17F3D"/>
    <w:rsid w:val="00C35E10"/>
    <w:rsid w:val="00C36F3E"/>
    <w:rsid w:val="00C403FD"/>
    <w:rsid w:val="00C648E8"/>
    <w:rsid w:val="00C64B71"/>
    <w:rsid w:val="00C80CAD"/>
    <w:rsid w:val="00C859E4"/>
    <w:rsid w:val="00C935B3"/>
    <w:rsid w:val="00C97158"/>
    <w:rsid w:val="00CA7D53"/>
    <w:rsid w:val="00CF5709"/>
    <w:rsid w:val="00D02F3A"/>
    <w:rsid w:val="00D068E5"/>
    <w:rsid w:val="00D172FE"/>
    <w:rsid w:val="00D5409F"/>
    <w:rsid w:val="00D60126"/>
    <w:rsid w:val="00D61775"/>
    <w:rsid w:val="00D83754"/>
    <w:rsid w:val="00D8600B"/>
    <w:rsid w:val="00D927B7"/>
    <w:rsid w:val="00DB173C"/>
    <w:rsid w:val="00DC0F0D"/>
    <w:rsid w:val="00DE6214"/>
    <w:rsid w:val="00DF3C82"/>
    <w:rsid w:val="00DF539E"/>
    <w:rsid w:val="00E10BDD"/>
    <w:rsid w:val="00E15CBA"/>
    <w:rsid w:val="00E45791"/>
    <w:rsid w:val="00E5670C"/>
    <w:rsid w:val="00E6778A"/>
    <w:rsid w:val="00E7364B"/>
    <w:rsid w:val="00E76365"/>
    <w:rsid w:val="00E816F0"/>
    <w:rsid w:val="00E84CEE"/>
    <w:rsid w:val="00E932C1"/>
    <w:rsid w:val="00E96E68"/>
    <w:rsid w:val="00EA270B"/>
    <w:rsid w:val="00EB3F3E"/>
    <w:rsid w:val="00EE0E93"/>
    <w:rsid w:val="00EE20EC"/>
    <w:rsid w:val="00EF7908"/>
    <w:rsid w:val="00F04749"/>
    <w:rsid w:val="00F52762"/>
    <w:rsid w:val="00F60DED"/>
    <w:rsid w:val="00F62E79"/>
    <w:rsid w:val="00F70F31"/>
    <w:rsid w:val="00F75C37"/>
    <w:rsid w:val="00F81AF4"/>
    <w:rsid w:val="00FA0A9A"/>
    <w:rsid w:val="00FC1AF5"/>
    <w:rsid w:val="00FC60E0"/>
    <w:rsid w:val="00FE14E8"/>
    <w:rsid w:val="00FF43EC"/>
    <w:rsid w:val="00FF599A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884"/>
  </w:style>
  <w:style w:type="paragraph" w:styleId="a5">
    <w:name w:val="footer"/>
    <w:basedOn w:val="a"/>
    <w:link w:val="a6"/>
    <w:uiPriority w:val="99"/>
    <w:semiHidden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884"/>
  </w:style>
  <w:style w:type="character" w:customStyle="1" w:styleId="FontStyle21">
    <w:name w:val="Font Style21"/>
    <w:basedOn w:val="a0"/>
    <w:uiPriority w:val="99"/>
    <w:rsid w:val="003556F3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884"/>
  </w:style>
  <w:style w:type="paragraph" w:styleId="a5">
    <w:name w:val="footer"/>
    <w:basedOn w:val="a"/>
    <w:link w:val="a6"/>
    <w:uiPriority w:val="99"/>
    <w:semiHidden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884"/>
  </w:style>
  <w:style w:type="character" w:customStyle="1" w:styleId="FontStyle21">
    <w:name w:val="Font Style21"/>
    <w:basedOn w:val="a0"/>
    <w:uiPriority w:val="99"/>
    <w:rsid w:val="003556F3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4758ED2DE7C3E54F67502DE912F10B728C3A0899A04EA550BD73B3D0347072FC97CE6D02C9F8E9404FF098EAA0E83089CA7919FN2W3O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25</cp:revision>
  <cp:lastPrinted>2022-05-17T12:00:00Z</cp:lastPrinted>
  <dcterms:created xsi:type="dcterms:W3CDTF">2022-04-27T09:59:00Z</dcterms:created>
  <dcterms:modified xsi:type="dcterms:W3CDTF">2022-07-25T07:32:00Z</dcterms:modified>
</cp:coreProperties>
</file>